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F44B" w14:textId="77777777" w:rsidR="004E1537" w:rsidRPr="00442A7B" w:rsidRDefault="004E1537" w:rsidP="004E1537">
      <w:pPr>
        <w:autoSpaceDE w:val="0"/>
        <w:adjustRightInd w:val="0"/>
        <w:ind w:left="284"/>
        <w:jc w:val="center"/>
        <w:rPr>
          <w:rFonts w:ascii="Helvetica" w:hAnsi="Helvetica" w:cs="Times"/>
          <w:b/>
          <w:iCs/>
          <w:sz w:val="20"/>
          <w:szCs w:val="20"/>
        </w:rPr>
      </w:pPr>
      <w:r w:rsidRPr="00442A7B">
        <w:rPr>
          <w:rFonts w:ascii="Helvetica" w:hAnsi="Helvetica" w:cs="Times"/>
          <w:b/>
          <w:iCs/>
          <w:sz w:val="20"/>
          <w:szCs w:val="20"/>
        </w:rPr>
        <w:t>FICHE TECHNIQUE</w:t>
      </w:r>
    </w:p>
    <w:p w14:paraId="409AC187" w14:textId="77777777" w:rsidR="004E1537" w:rsidRPr="006A088E" w:rsidRDefault="004E1537" w:rsidP="004E1537">
      <w:pPr>
        <w:autoSpaceDE w:val="0"/>
        <w:adjustRightInd w:val="0"/>
        <w:ind w:left="284"/>
        <w:jc w:val="center"/>
        <w:rPr>
          <w:rFonts w:ascii="Helvetica" w:hAnsi="Helvetica" w:cs="Times"/>
          <w:b/>
          <w:iCs/>
          <w:sz w:val="20"/>
          <w:szCs w:val="20"/>
        </w:rPr>
      </w:pPr>
    </w:p>
    <w:p w14:paraId="0BFF418C" w14:textId="77777777" w:rsidR="004E1537" w:rsidRPr="006A088E" w:rsidRDefault="004E1537" w:rsidP="004E1537">
      <w:pPr>
        <w:autoSpaceDE w:val="0"/>
        <w:adjustRightInd w:val="0"/>
        <w:ind w:left="284"/>
        <w:jc w:val="center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Spectacle « </w:t>
      </w:r>
      <w:r w:rsidRPr="00265E07">
        <w:rPr>
          <w:rFonts w:ascii="Helvetica" w:hAnsi="Helvetica" w:cs="Times"/>
          <w:iCs/>
        </w:rPr>
        <w:t>La Légende de Verbruntschneck</w:t>
      </w:r>
      <w:r w:rsidRPr="006A088E">
        <w:rPr>
          <w:rFonts w:ascii="Helvetica" w:hAnsi="Helvetica" w:cs="Times"/>
          <w:iCs/>
          <w:sz w:val="20"/>
          <w:szCs w:val="20"/>
        </w:rPr>
        <w:t xml:space="preserve"> »</w:t>
      </w:r>
    </w:p>
    <w:p w14:paraId="5A8241BE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52210478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 xml:space="preserve">Caractéristiques: </w:t>
      </w:r>
    </w:p>
    <w:p w14:paraId="57B53F64" w14:textId="77777777" w:rsidR="004E1537" w:rsidRPr="006A088E" w:rsidRDefault="004E1537" w:rsidP="004E1537">
      <w:pPr>
        <w:autoSpaceDE w:val="0"/>
        <w:adjustRightInd w:val="0"/>
        <w:spacing w:line="280" w:lineRule="atLeast"/>
        <w:rPr>
          <w:rFonts w:ascii="Times" w:hAnsi="Times" w:cs="Times"/>
          <w:sz w:val="20"/>
          <w:szCs w:val="20"/>
        </w:rPr>
      </w:pPr>
      <w:r w:rsidRPr="006A088E">
        <w:rPr>
          <w:rFonts w:ascii="Times" w:hAnsi="Times" w:cs="Times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0A9850AE" wp14:editId="105BD0B2">
            <wp:simplePos x="0" y="0"/>
            <wp:positionH relativeFrom="column">
              <wp:posOffset>4430395</wp:posOffset>
            </wp:positionH>
            <wp:positionV relativeFrom="paragraph">
              <wp:posOffset>100838</wp:posOffset>
            </wp:positionV>
            <wp:extent cx="2533295" cy="1318641"/>
            <wp:effectExtent l="0" t="0" r="698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26" r="18355"/>
                    <a:stretch/>
                  </pic:blipFill>
                  <pic:spPr bwMode="auto">
                    <a:xfrm>
                      <a:off x="0" y="0"/>
                      <a:ext cx="2533295" cy="131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088E">
        <w:rPr>
          <w:rFonts w:ascii="Times" w:hAnsi="Times" w:cs="Times"/>
          <w:sz w:val="20"/>
          <w:szCs w:val="20"/>
        </w:rPr>
        <w:t xml:space="preserve"> </w:t>
      </w:r>
    </w:p>
    <w:p w14:paraId="5F4DCA53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</w:t>
      </w:r>
      <w:r w:rsidRPr="006A088E">
        <w:rPr>
          <w:rFonts w:ascii="Helvetica" w:hAnsi="Helvetica" w:cs="Times"/>
          <w:b/>
          <w:iCs/>
          <w:sz w:val="20"/>
          <w:szCs w:val="20"/>
        </w:rPr>
        <w:t>Spectacle Tout Public</w:t>
      </w:r>
      <w:r w:rsidRPr="006A088E">
        <w:rPr>
          <w:rFonts w:ascii="Helvetica" w:hAnsi="Helvetica" w:cs="Times"/>
          <w:iCs/>
          <w:sz w:val="20"/>
          <w:szCs w:val="20"/>
        </w:rPr>
        <w:t xml:space="preserve"> (un comédien) </w:t>
      </w:r>
    </w:p>
    <w:p w14:paraId="4657BAAD" w14:textId="77777777" w:rsidR="004E1537" w:rsidRPr="006A088E" w:rsidRDefault="004E1537" w:rsidP="004E1537">
      <w:pPr>
        <w:autoSpaceDE w:val="0"/>
        <w:adjustRightInd w:val="0"/>
        <w:ind w:left="426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Genre </w:t>
      </w:r>
      <w:r w:rsidRPr="006A088E">
        <w:rPr>
          <w:rFonts w:ascii="Helvetica" w:hAnsi="Helvetica" w:cs="Times"/>
          <w:iCs/>
          <w:sz w:val="20"/>
          <w:szCs w:val="20"/>
        </w:rPr>
        <w:t xml:space="preserve">: Théâtre de rue participatif. </w:t>
      </w:r>
    </w:p>
    <w:p w14:paraId="2EA16799" w14:textId="77777777" w:rsidR="004E1537" w:rsidRPr="006A088E" w:rsidRDefault="004E1537" w:rsidP="004E1537">
      <w:pPr>
        <w:autoSpaceDE w:val="0"/>
        <w:adjustRightInd w:val="0"/>
        <w:ind w:left="567"/>
        <w:jc w:val="both"/>
        <w:rPr>
          <w:rFonts w:ascii="Helvetica" w:eastAsia="MS Mincho" w:hAnsi="Helvetica" w:cs="MS Mincho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Durée </w:t>
      </w:r>
      <w:r>
        <w:rPr>
          <w:rFonts w:ascii="Helvetica" w:hAnsi="Helvetica" w:cs="Times"/>
          <w:iCs/>
          <w:sz w:val="20"/>
          <w:szCs w:val="20"/>
        </w:rPr>
        <w:t xml:space="preserve">: 55 </w:t>
      </w:r>
      <w:r w:rsidRPr="006A088E">
        <w:rPr>
          <w:rFonts w:ascii="Helvetica" w:hAnsi="Helvetica" w:cs="Times"/>
          <w:iCs/>
          <w:sz w:val="20"/>
          <w:szCs w:val="20"/>
        </w:rPr>
        <w:t>Min</w:t>
      </w:r>
      <w:r>
        <w:rPr>
          <w:rFonts w:ascii="Helvetica" w:hAnsi="Helvetica" w:cs="Times"/>
          <w:iCs/>
          <w:sz w:val="20"/>
          <w:szCs w:val="20"/>
        </w:rPr>
        <w:t>utes</w:t>
      </w:r>
      <w:r w:rsidRPr="006A088E">
        <w:rPr>
          <w:rFonts w:ascii="Helvetica" w:eastAsia="MS Mincho" w:hAnsi="Helvetica" w:cs="MS Mincho"/>
          <w:iCs/>
          <w:sz w:val="20"/>
          <w:szCs w:val="20"/>
        </w:rPr>
        <w:t xml:space="preserve">  </w:t>
      </w:r>
    </w:p>
    <w:p w14:paraId="01102FE1" w14:textId="77777777" w:rsidR="004E1537" w:rsidRPr="006A088E" w:rsidRDefault="004E1537" w:rsidP="004E1537">
      <w:pPr>
        <w:autoSpaceDE w:val="0"/>
        <w:adjustRightInd w:val="0"/>
        <w:ind w:left="567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  • </w:t>
      </w:r>
      <w:r w:rsidRPr="006A088E">
        <w:rPr>
          <w:rFonts w:ascii="Helvetica" w:hAnsi="Helvetica" w:cs="Times"/>
          <w:b/>
          <w:iCs/>
          <w:sz w:val="20"/>
          <w:szCs w:val="20"/>
        </w:rPr>
        <w:t>Entre deux représentations </w:t>
      </w:r>
      <w:r w:rsidRPr="006A088E">
        <w:rPr>
          <w:rFonts w:ascii="Helvetica" w:hAnsi="Helvetica" w:cs="Times"/>
          <w:iCs/>
          <w:sz w:val="20"/>
          <w:szCs w:val="20"/>
        </w:rPr>
        <w:t>: 60 minutes minimum.</w:t>
      </w:r>
    </w:p>
    <w:p w14:paraId="65096F4D" w14:textId="77777777" w:rsidR="004E1537" w:rsidRPr="006A088E" w:rsidRDefault="004E1537" w:rsidP="004E1537">
      <w:pPr>
        <w:autoSpaceDE w:val="0"/>
        <w:adjustRightInd w:val="0"/>
        <w:ind w:left="709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 • 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Montage </w:t>
      </w:r>
      <w:r w:rsidRPr="006A088E">
        <w:rPr>
          <w:rFonts w:ascii="Helvetica" w:hAnsi="Helvetica" w:cs="Times"/>
          <w:iCs/>
          <w:sz w:val="20"/>
          <w:szCs w:val="20"/>
        </w:rPr>
        <w:t xml:space="preserve">: 60 Min seul ou 40 minutes à 2. </w:t>
      </w:r>
    </w:p>
    <w:p w14:paraId="35FFCF64" w14:textId="77777777" w:rsidR="004E1537" w:rsidRPr="006A088E" w:rsidRDefault="004E1537" w:rsidP="004E1537">
      <w:pPr>
        <w:autoSpaceDE w:val="0"/>
        <w:adjustRightInd w:val="0"/>
        <w:ind w:left="851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Démontage </w:t>
      </w:r>
      <w:r w:rsidRPr="006A088E">
        <w:rPr>
          <w:rFonts w:ascii="Helvetica" w:hAnsi="Helvetica" w:cs="Times"/>
          <w:iCs/>
          <w:sz w:val="20"/>
          <w:szCs w:val="20"/>
        </w:rPr>
        <w:t xml:space="preserve">: 60 Min seul ou 40 minutes à 2. </w:t>
      </w:r>
    </w:p>
    <w:p w14:paraId="31C3FC48" w14:textId="77777777" w:rsidR="004E1537" w:rsidRPr="006A088E" w:rsidRDefault="004E1537" w:rsidP="004E1537">
      <w:pPr>
        <w:autoSpaceDE w:val="0"/>
        <w:adjustRightInd w:val="0"/>
        <w:ind w:left="993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</w:t>
      </w:r>
      <w:r w:rsidRPr="006A088E">
        <w:rPr>
          <w:rFonts w:ascii="Helvetica" w:hAnsi="Helvetica" w:cs="Times"/>
          <w:b/>
          <w:iCs/>
          <w:sz w:val="20"/>
          <w:szCs w:val="20"/>
        </w:rPr>
        <w:t>Jauge max</w:t>
      </w:r>
      <w:r>
        <w:rPr>
          <w:rFonts w:ascii="Helvetica" w:hAnsi="Helvetica" w:cs="Times"/>
          <w:iCs/>
          <w:sz w:val="20"/>
          <w:szCs w:val="20"/>
        </w:rPr>
        <w:t xml:space="preserve"> : 800 </w:t>
      </w:r>
      <w:r w:rsidRPr="006A088E">
        <w:rPr>
          <w:rFonts w:ascii="Helvetica" w:hAnsi="Helvetica" w:cs="Times"/>
          <w:iCs/>
          <w:sz w:val="20"/>
          <w:szCs w:val="20"/>
        </w:rPr>
        <w:t xml:space="preserve"> (je suis microté) </w:t>
      </w:r>
    </w:p>
    <w:p w14:paraId="46B21E89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3A4A5971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>
        <w:rPr>
          <w:rFonts w:ascii="Helvetica" w:hAnsi="Helvetica" w:cs="Times"/>
          <w:iCs/>
          <w:sz w:val="20"/>
          <w:szCs w:val="20"/>
        </w:rPr>
        <w:t>Décor :  l = 2m50  L = 1m60  H = 2m20</w:t>
      </w:r>
    </w:p>
    <w:p w14:paraId="51561E90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>
        <w:rPr>
          <w:rFonts w:ascii="Helvetica" w:hAnsi="Helvetica" w:cs="Times"/>
          <w:iCs/>
          <w:sz w:val="20"/>
          <w:szCs w:val="20"/>
        </w:rPr>
        <w:t>Une fois monté, le décor</w:t>
      </w:r>
      <w:r w:rsidRPr="006A088E">
        <w:rPr>
          <w:rFonts w:ascii="Helvetica" w:hAnsi="Helvetica" w:cs="Times"/>
          <w:iCs/>
          <w:sz w:val="20"/>
          <w:szCs w:val="20"/>
        </w:rPr>
        <w:t xml:space="preserve"> est facilement déplaç</w:t>
      </w:r>
      <w:r>
        <w:rPr>
          <w:rFonts w:ascii="Helvetica" w:hAnsi="Helvetica" w:cs="Times"/>
          <w:iCs/>
          <w:sz w:val="20"/>
          <w:szCs w:val="20"/>
        </w:rPr>
        <w:t>able</w:t>
      </w:r>
      <w:r w:rsidRPr="006A088E">
        <w:rPr>
          <w:rFonts w:ascii="Helvetica" w:hAnsi="Helvetica" w:cs="Times"/>
          <w:iCs/>
          <w:sz w:val="20"/>
          <w:szCs w:val="20"/>
        </w:rPr>
        <w:t xml:space="preserve">. </w:t>
      </w:r>
    </w:p>
    <w:p w14:paraId="6FDF6455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681911E7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 xml:space="preserve">Espace Scénique: </w:t>
      </w:r>
    </w:p>
    <w:p w14:paraId="24D0C308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</w:p>
    <w:p w14:paraId="77D6C3E6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Sol plat</w:t>
      </w:r>
      <w:r w:rsidRPr="006A088E">
        <w:rPr>
          <w:rFonts w:ascii="Helvetica" w:eastAsia="MS Mincho" w:hAnsi="Helvetica" w:cs="MS Mincho"/>
          <w:iCs/>
          <w:sz w:val="20"/>
          <w:szCs w:val="20"/>
        </w:rPr>
        <w:t xml:space="preserve"> , </w:t>
      </w:r>
      <w:r>
        <w:rPr>
          <w:rFonts w:ascii="Helvetica" w:eastAsia="MS Mincho" w:hAnsi="Helvetica" w:cs="MS Mincho"/>
          <w:iCs/>
          <w:sz w:val="20"/>
          <w:szCs w:val="20"/>
        </w:rPr>
        <w:t>(éviter les sols en</w:t>
      </w:r>
      <w:r w:rsidRPr="006A088E">
        <w:rPr>
          <w:rFonts w:ascii="Helvetica" w:eastAsia="MS Mincho" w:hAnsi="Helvetica" w:cs="MS Mincho"/>
          <w:iCs/>
          <w:sz w:val="20"/>
          <w:szCs w:val="20"/>
        </w:rPr>
        <w:t xml:space="preserve"> graviers</w:t>
      </w:r>
      <w:r>
        <w:rPr>
          <w:rFonts w:ascii="Helvetica" w:eastAsia="MS Mincho" w:hAnsi="Helvetica" w:cs="MS Mincho"/>
          <w:iCs/>
          <w:sz w:val="20"/>
          <w:szCs w:val="20"/>
        </w:rPr>
        <w:t>).</w:t>
      </w:r>
    </w:p>
    <w:p w14:paraId="05263F07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>
        <w:rPr>
          <w:rFonts w:ascii="Helvetica" w:hAnsi="Helvetica" w:cs="Times"/>
          <w:iCs/>
          <w:sz w:val="20"/>
          <w:szCs w:val="20"/>
        </w:rPr>
        <w:t>• Eviter</w:t>
      </w:r>
      <w:r w:rsidRPr="006A088E">
        <w:rPr>
          <w:rFonts w:ascii="Helvetica" w:hAnsi="Helvetica" w:cs="Times"/>
          <w:iCs/>
          <w:sz w:val="20"/>
          <w:szCs w:val="20"/>
        </w:rPr>
        <w:t xml:space="preserve"> les lieux trop ensoleillés aux heures chaudes !</w:t>
      </w:r>
    </w:p>
    <w:p w14:paraId="274C9562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• Surface au sol </w:t>
      </w:r>
      <w:r>
        <w:rPr>
          <w:rFonts w:ascii="Helvetica" w:hAnsi="Helvetica" w:cs="Times"/>
          <w:iCs/>
          <w:sz w:val="20"/>
          <w:szCs w:val="20"/>
        </w:rPr>
        <w:t>: Ouverture : 7 m  Profondeur : 6</w:t>
      </w:r>
      <w:r w:rsidRPr="006A088E">
        <w:rPr>
          <w:rFonts w:ascii="Helvetica" w:hAnsi="Helvetica" w:cs="Times"/>
          <w:iCs/>
          <w:sz w:val="20"/>
          <w:szCs w:val="20"/>
        </w:rPr>
        <w:t xml:space="preserve"> m </w:t>
      </w:r>
      <w:r>
        <w:rPr>
          <w:rFonts w:ascii="Helvetica" w:hAnsi="Helvetica" w:cs="Times"/>
          <w:iCs/>
          <w:sz w:val="20"/>
          <w:szCs w:val="20"/>
        </w:rPr>
        <w:t xml:space="preserve"> Hauteur : 3 m</w:t>
      </w:r>
    </w:p>
    <w:p w14:paraId="400BA007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1906F4B4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eastAsia="MS Mincho" w:hAnsi="Helvetica" w:cs="MS Mincho"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>Technique:</w:t>
      </w:r>
      <w:r w:rsidRPr="006A088E">
        <w:rPr>
          <w:rFonts w:ascii="Helvetica" w:eastAsia="MS Mincho" w:hAnsi="Helvetica" w:cs="MS Mincho"/>
          <w:iCs/>
          <w:sz w:val="20"/>
          <w:szCs w:val="20"/>
        </w:rPr>
        <w:t> </w:t>
      </w:r>
    </w:p>
    <w:p w14:paraId="3AE64DCC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eastAsia="MS Mincho" w:hAnsi="Helvetica" w:cs="MS Mincho"/>
          <w:iCs/>
          <w:sz w:val="20"/>
          <w:szCs w:val="20"/>
        </w:rPr>
      </w:pPr>
    </w:p>
    <w:p w14:paraId="30434BA0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Sonorisation fournie : Ampli, Enceintes et micro HF. Prévoir une alimentation électrique 220V 16A</w:t>
      </w:r>
    </w:p>
    <w:p w14:paraId="20B8FBAA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Possibilité d’autonomie en alimentation électrique (nous consulter)</w:t>
      </w:r>
    </w:p>
    <w:p w14:paraId="739B679F" w14:textId="77777777" w:rsidR="004E1537" w:rsidRPr="006A088E" w:rsidRDefault="004E1537" w:rsidP="004E1537">
      <w:pPr>
        <w:ind w:left="260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Eclairage : En cas de représentation nocturne, prévoir un éclairag</w:t>
      </w:r>
      <w:r>
        <w:rPr>
          <w:rFonts w:ascii="Helvetica" w:hAnsi="Helvetica" w:cs="Times"/>
          <w:iCs/>
          <w:sz w:val="20"/>
          <w:szCs w:val="20"/>
        </w:rPr>
        <w:t xml:space="preserve">e suffisant sur scène, mais </w:t>
      </w:r>
      <w:r w:rsidRPr="006A088E">
        <w:rPr>
          <w:rFonts w:ascii="Helvetica" w:hAnsi="Helvetica" w:cs="Times"/>
          <w:iCs/>
          <w:sz w:val="20"/>
          <w:szCs w:val="20"/>
        </w:rPr>
        <w:t xml:space="preserve"> également sur le public.</w:t>
      </w:r>
    </w:p>
    <w:p w14:paraId="2BE327D0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447B2384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 xml:space="preserve">Accueil: </w:t>
      </w:r>
    </w:p>
    <w:p w14:paraId="430E4756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</w:p>
    <w:p w14:paraId="15D3738E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Loge à proximité du lieu de représentation</w:t>
      </w:r>
      <w:r>
        <w:rPr>
          <w:rFonts w:ascii="Helvetica" w:hAnsi="Helvetica" w:cs="Times"/>
          <w:iCs/>
          <w:sz w:val="20"/>
          <w:szCs w:val="20"/>
        </w:rPr>
        <w:t xml:space="preserve"> ou possibilité de garer ma camionnette à proximité</w:t>
      </w:r>
      <w:r w:rsidRPr="006A088E">
        <w:rPr>
          <w:rFonts w:ascii="Helvetica" w:hAnsi="Helvetica" w:cs="Times"/>
          <w:iCs/>
          <w:sz w:val="20"/>
          <w:szCs w:val="20"/>
        </w:rPr>
        <w:t xml:space="preserve"> .</w:t>
      </w:r>
    </w:p>
    <w:p w14:paraId="6C04C2BC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• Hé</w:t>
      </w:r>
      <w:r>
        <w:rPr>
          <w:rFonts w:ascii="Helvetica" w:hAnsi="Helvetica" w:cs="Times"/>
          <w:iCs/>
          <w:sz w:val="20"/>
          <w:szCs w:val="20"/>
        </w:rPr>
        <w:t>bergement et restauration pour 2</w:t>
      </w:r>
      <w:r w:rsidRPr="006A088E">
        <w:rPr>
          <w:rFonts w:ascii="Helvetica" w:hAnsi="Helvetica" w:cs="Times"/>
          <w:iCs/>
          <w:sz w:val="20"/>
          <w:szCs w:val="20"/>
        </w:rPr>
        <w:t xml:space="preserve"> </w:t>
      </w:r>
      <w:r>
        <w:rPr>
          <w:rFonts w:ascii="Helvetica" w:hAnsi="Helvetica" w:cs="Times"/>
          <w:iCs/>
          <w:sz w:val="20"/>
          <w:szCs w:val="20"/>
        </w:rPr>
        <w:t>personnes . (si cela a été convenu)</w:t>
      </w:r>
    </w:p>
    <w:p w14:paraId="0DAF9053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>
        <w:rPr>
          <w:rFonts w:ascii="Helvetica" w:hAnsi="Helvetica" w:cs="Times"/>
          <w:iCs/>
          <w:sz w:val="20"/>
          <w:szCs w:val="20"/>
        </w:rPr>
        <w:t>• Régime alimentaire: végétarien ( tous sauf viande et poisson ) .</w:t>
      </w:r>
    </w:p>
    <w:p w14:paraId="23407488" w14:textId="77777777" w:rsidR="004E1537" w:rsidRPr="006A088E" w:rsidRDefault="004E1537" w:rsidP="004E1537">
      <w:pPr>
        <w:autoSpaceDE w:val="0"/>
        <w:adjustRightInd w:val="0"/>
        <w:jc w:val="both"/>
        <w:rPr>
          <w:rFonts w:ascii="Helvetica" w:hAnsi="Helvetica" w:cs="Times"/>
          <w:iCs/>
          <w:sz w:val="20"/>
          <w:szCs w:val="20"/>
        </w:rPr>
      </w:pPr>
    </w:p>
    <w:p w14:paraId="7AC3379B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 xml:space="preserve">Promotion:  </w:t>
      </w:r>
      <w:r w:rsidRPr="006A088E">
        <w:rPr>
          <w:rFonts w:ascii="Helvetica" w:hAnsi="Helvetica" w:cs="Times"/>
          <w:iCs/>
          <w:sz w:val="20"/>
          <w:szCs w:val="20"/>
        </w:rPr>
        <w:t xml:space="preserve">Des photos du spectacle en hd à prendre sur ce lien: </w:t>
      </w:r>
    </w:p>
    <w:p w14:paraId="2E3929F9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620C0840" w14:textId="77777777" w:rsidR="004E1537" w:rsidRPr="006A088E" w:rsidRDefault="004E1537" w:rsidP="004E1537">
      <w:pPr>
        <w:autoSpaceDE w:val="0"/>
        <w:adjustRightInd w:val="0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 Neue" w:hAnsi="Helvetica Neue" w:cs="Times New Roman"/>
          <w:sz w:val="20"/>
          <w:szCs w:val="20"/>
        </w:rPr>
        <w:t xml:space="preserve">     </w:t>
      </w:r>
      <w:hyperlink r:id="rId5" w:history="1">
        <w:r w:rsidRPr="006A088E">
          <w:rPr>
            <w:rFonts w:ascii="Helvetica Neue" w:hAnsi="Helvetica Neue" w:cs="Helvetica Neue"/>
            <w:color w:val="0000E9"/>
            <w:sz w:val="20"/>
            <w:szCs w:val="20"/>
            <w:u w:val="single" w:color="0000E9"/>
          </w:rPr>
          <w:t>https://drive.google.com/open?id=1OsSAScNEyGcPYLJytHX2Uddx5AV5oLWa</w:t>
        </w:r>
      </w:hyperlink>
    </w:p>
    <w:p w14:paraId="02A57471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</w:p>
    <w:p w14:paraId="2070C9D3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>Qu</w:t>
      </w:r>
      <w:r>
        <w:rPr>
          <w:rFonts w:ascii="Helvetica" w:hAnsi="Helvetica" w:cs="Times"/>
          <w:b/>
          <w:iCs/>
          <w:sz w:val="20"/>
          <w:szCs w:val="20"/>
        </w:rPr>
        <w:t>elques conseils pour des conditions de jeux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 optimale</w:t>
      </w:r>
      <w:r>
        <w:rPr>
          <w:rFonts w:ascii="Helvetica" w:hAnsi="Helvetica" w:cs="Times"/>
          <w:b/>
          <w:iCs/>
          <w:sz w:val="20"/>
          <w:szCs w:val="20"/>
        </w:rPr>
        <w:t>s</w:t>
      </w:r>
      <w:r w:rsidRPr="006A088E">
        <w:rPr>
          <w:rFonts w:ascii="Helvetica" w:hAnsi="Helvetica" w:cs="Times"/>
          <w:b/>
          <w:iCs/>
          <w:sz w:val="20"/>
          <w:szCs w:val="20"/>
        </w:rPr>
        <w:t xml:space="preserve"> : </w:t>
      </w:r>
    </w:p>
    <w:p w14:paraId="21FB7507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b/>
          <w:iCs/>
          <w:sz w:val="20"/>
          <w:szCs w:val="20"/>
        </w:rPr>
      </w:pPr>
    </w:p>
    <w:p w14:paraId="46C56210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- Préférez un lieu calme, loin de sources bruyantes (axe de circulation, terrasse de café, fontaine d’eau, manèges et autre spectacle amplifié...)</w:t>
      </w:r>
      <w:r w:rsidRPr="006A088E">
        <w:rPr>
          <w:rFonts w:ascii="Helvetica" w:eastAsia="MS Mincho" w:hAnsi="Helvetica" w:cs="MS Mincho"/>
          <w:iCs/>
          <w:sz w:val="20"/>
          <w:szCs w:val="20"/>
        </w:rPr>
        <w:t> </w:t>
      </w:r>
    </w:p>
    <w:p w14:paraId="1D4FD575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>- Il s’agit d’un spectacle participatif, la proximité avec le public est donc importante. Un public en arc de cercle autour du spectacle est la meilleure</w:t>
      </w:r>
      <w:r>
        <w:rPr>
          <w:rFonts w:ascii="Helvetica" w:hAnsi="Helvetica" w:cs="Times"/>
          <w:iCs/>
          <w:sz w:val="20"/>
          <w:szCs w:val="20"/>
        </w:rPr>
        <w:t xml:space="preserve"> </w:t>
      </w:r>
      <w:r w:rsidRPr="006A088E">
        <w:rPr>
          <w:rFonts w:ascii="Helvetica" w:hAnsi="Helvetica" w:cs="Times"/>
          <w:iCs/>
          <w:sz w:val="20"/>
          <w:szCs w:val="20"/>
        </w:rPr>
        <w:t>configuration</w:t>
      </w:r>
      <w:r>
        <w:rPr>
          <w:rFonts w:ascii="Helvetica" w:hAnsi="Helvetica" w:cs="Times"/>
          <w:iCs/>
          <w:sz w:val="20"/>
          <w:szCs w:val="20"/>
        </w:rPr>
        <w:t xml:space="preserve"> .(si vous pouvez i</w:t>
      </w:r>
      <w:r w:rsidRPr="006A088E">
        <w:rPr>
          <w:rFonts w:ascii="Helvetica" w:hAnsi="Helvetica" w:cs="Times"/>
          <w:iCs/>
          <w:sz w:val="20"/>
          <w:szCs w:val="20"/>
        </w:rPr>
        <w:t>nstaller un gradin type le fourneau, c’est l’idéal )</w:t>
      </w:r>
    </w:p>
    <w:p w14:paraId="1ABCB496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>
        <w:rPr>
          <w:rFonts w:ascii="Helvetica" w:hAnsi="Helvetica" w:cs="Times"/>
          <w:iCs/>
          <w:sz w:val="20"/>
          <w:szCs w:val="20"/>
        </w:rPr>
        <w:t>- Pas de scène surélevée (Podium)</w:t>
      </w:r>
    </w:p>
    <w:p w14:paraId="5468921E" w14:textId="77777777" w:rsidR="004E1537" w:rsidRPr="006A088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  <w:r w:rsidRPr="006A088E">
        <w:rPr>
          <w:rFonts w:ascii="Helvetica" w:hAnsi="Helvetica" w:cs="Times"/>
          <w:iCs/>
          <w:sz w:val="20"/>
          <w:szCs w:val="20"/>
        </w:rPr>
        <w:t xml:space="preserve">- </w:t>
      </w:r>
      <w:r w:rsidRPr="006E7E44">
        <w:rPr>
          <w:rFonts w:ascii="Helvetica" w:hAnsi="Helvetica" w:cs="Times"/>
          <w:b/>
          <w:iCs/>
        </w:rPr>
        <w:t>Ne sous estimez pas le soleil et la chaleur</w:t>
      </w:r>
      <w:r>
        <w:rPr>
          <w:rFonts w:ascii="Helvetica" w:hAnsi="Helvetica" w:cs="Times"/>
          <w:iCs/>
          <w:sz w:val="20"/>
          <w:szCs w:val="20"/>
        </w:rPr>
        <w:t xml:space="preserve"> , </w:t>
      </w:r>
      <w:r w:rsidRPr="006A088E">
        <w:rPr>
          <w:rFonts w:ascii="Helvetica" w:hAnsi="Helvetica" w:cs="Times"/>
          <w:iCs/>
          <w:sz w:val="20"/>
          <w:szCs w:val="20"/>
        </w:rPr>
        <w:t>préférez  les représentations en fin d’après midi ou en soirée</w:t>
      </w:r>
    </w:p>
    <w:p w14:paraId="4ABA6882" w14:textId="77777777" w:rsidR="004E1537" w:rsidRPr="006A088E" w:rsidRDefault="004E1537" w:rsidP="004E1537">
      <w:pPr>
        <w:autoSpaceDE w:val="0"/>
        <w:adjustRightInd w:val="0"/>
        <w:jc w:val="both"/>
        <w:rPr>
          <w:rFonts w:ascii="Helvetica" w:hAnsi="Helvetica" w:cs="Times"/>
          <w:iCs/>
          <w:sz w:val="20"/>
          <w:szCs w:val="20"/>
        </w:rPr>
      </w:pPr>
    </w:p>
    <w:p w14:paraId="6C48145F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eastAsia="MS Mincho" w:hAnsi="Helvetica" w:cs="MS Mincho"/>
          <w:iCs/>
          <w:sz w:val="20"/>
          <w:szCs w:val="20"/>
        </w:rPr>
      </w:pPr>
      <w:r w:rsidRPr="006A088E">
        <w:rPr>
          <w:rFonts w:ascii="Helvetica" w:hAnsi="Helvetica" w:cs="Times"/>
          <w:b/>
          <w:iCs/>
          <w:sz w:val="20"/>
          <w:szCs w:val="20"/>
        </w:rPr>
        <w:t xml:space="preserve">Fiche SACEM </w:t>
      </w:r>
      <w:r w:rsidRPr="006A088E">
        <w:rPr>
          <w:rFonts w:ascii="Helvetica" w:hAnsi="Helvetica" w:cs="Times"/>
          <w:iCs/>
          <w:sz w:val="20"/>
          <w:szCs w:val="20"/>
        </w:rPr>
        <w:t>:</w:t>
      </w:r>
      <w:r w:rsidRPr="006A088E">
        <w:rPr>
          <w:rFonts w:ascii="Helvetica" w:eastAsia="MS Mincho" w:hAnsi="Helvetica" w:cs="MS Mincho"/>
          <w:iCs/>
          <w:sz w:val="20"/>
          <w:szCs w:val="20"/>
        </w:rPr>
        <w:t> </w:t>
      </w:r>
      <w:r>
        <w:rPr>
          <w:rFonts w:ascii="Helvetica" w:hAnsi="Helvetica" w:cs="Times"/>
          <w:iCs/>
          <w:sz w:val="20"/>
          <w:szCs w:val="20"/>
        </w:rPr>
        <w:t xml:space="preserve"> </w:t>
      </w:r>
      <w:r w:rsidRPr="006A088E">
        <w:rPr>
          <w:rFonts w:ascii="Helvetica" w:hAnsi="Helvetica" w:cs="Times"/>
          <w:b/>
          <w:iCs/>
          <w:sz w:val="20"/>
          <w:szCs w:val="20"/>
        </w:rPr>
        <w:t>Titre/Artiste/Durée</w:t>
      </w:r>
      <w:r w:rsidRPr="006A088E">
        <w:rPr>
          <w:rFonts w:ascii="Helvetica" w:eastAsia="MS Mincho" w:hAnsi="Helvetica" w:cs="MS Mincho"/>
          <w:iCs/>
          <w:sz w:val="20"/>
          <w:szCs w:val="20"/>
        </w:rPr>
        <w:t> </w:t>
      </w:r>
    </w:p>
    <w:p w14:paraId="244275DA" w14:textId="77777777" w:rsidR="004E1537" w:rsidRPr="00FD46EA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</w:rPr>
      </w:pPr>
    </w:p>
    <w:p w14:paraId="24AFF10E" w14:textId="77777777" w:rsidR="004E1537" w:rsidRPr="00EF16D9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  <w:lang w:val="en-US"/>
        </w:rPr>
      </w:pPr>
      <w:r w:rsidRPr="002D609E">
        <w:rPr>
          <w:rFonts w:ascii="Helvetica" w:hAnsi="Helvetica" w:cs="Times"/>
          <w:iCs/>
          <w:sz w:val="20"/>
          <w:szCs w:val="20"/>
          <w:lang w:val="en-US"/>
        </w:rPr>
        <w:t xml:space="preserve">Love thème / Barry white / 0 min </w:t>
      </w:r>
      <w:r>
        <w:rPr>
          <w:rFonts w:ascii="Helvetica" w:hAnsi="Helvetica" w:cs="Times"/>
          <w:iCs/>
          <w:sz w:val="20"/>
          <w:szCs w:val="20"/>
          <w:lang w:val="en-US"/>
        </w:rPr>
        <w:t>20</w:t>
      </w:r>
      <w:r w:rsidRPr="002D609E">
        <w:rPr>
          <w:rFonts w:ascii="Helvetica" w:hAnsi="Helvetica" w:cs="Times"/>
          <w:iCs/>
          <w:sz w:val="20"/>
          <w:szCs w:val="20"/>
          <w:lang w:val="en-US"/>
        </w:rPr>
        <w:t xml:space="preserve"> s</w:t>
      </w:r>
      <w:r w:rsidRPr="002D609E">
        <w:rPr>
          <w:rFonts w:ascii="Helvetica" w:eastAsia="MS Mincho" w:hAnsi="Helvetica" w:cs="MS Mincho"/>
          <w:iCs/>
          <w:sz w:val="20"/>
          <w:szCs w:val="20"/>
          <w:lang w:val="en-US"/>
        </w:rPr>
        <w:t> </w:t>
      </w:r>
    </w:p>
    <w:p w14:paraId="0CBF7D28" w14:textId="77777777" w:rsidR="004E1537" w:rsidRPr="002D609E" w:rsidRDefault="004E1537" w:rsidP="004E1537">
      <w:pPr>
        <w:rPr>
          <w:rFonts w:ascii="Helvetica" w:hAnsi="Helvetica" w:cs="Times"/>
          <w:iCs/>
          <w:sz w:val="20"/>
          <w:szCs w:val="20"/>
          <w:lang w:val="en-US"/>
        </w:rPr>
      </w:pPr>
      <w:r w:rsidRPr="00EF16D9">
        <w:rPr>
          <w:rFonts w:ascii="Helvetica" w:hAnsi="Helvetica" w:cs="Times"/>
          <w:iCs/>
          <w:sz w:val="20"/>
          <w:szCs w:val="20"/>
          <w:lang w:val="en-US"/>
        </w:rPr>
        <w:t xml:space="preserve">    </w:t>
      </w:r>
      <w:r>
        <w:rPr>
          <w:rFonts w:ascii="Helvetica" w:hAnsi="Helvetica" w:cs="Times"/>
          <w:iCs/>
          <w:sz w:val="20"/>
          <w:szCs w:val="20"/>
          <w:lang w:val="en-US"/>
        </w:rPr>
        <w:t xml:space="preserve"> </w:t>
      </w:r>
      <w:r w:rsidRPr="002D609E">
        <w:rPr>
          <w:rFonts w:ascii="Helvetica" w:hAnsi="Helvetica" w:cs="Times"/>
          <w:iCs/>
          <w:sz w:val="20"/>
          <w:szCs w:val="20"/>
          <w:lang w:val="en-US"/>
        </w:rPr>
        <w:t>John Wili</w:t>
      </w:r>
      <w:r>
        <w:rPr>
          <w:rFonts w:ascii="Helvetica" w:hAnsi="Helvetica" w:cs="Times"/>
          <w:iCs/>
          <w:sz w:val="20"/>
          <w:szCs w:val="20"/>
          <w:lang w:val="en-US"/>
        </w:rPr>
        <w:t>i</w:t>
      </w:r>
      <w:r w:rsidRPr="002D609E">
        <w:rPr>
          <w:rFonts w:ascii="Helvetica" w:hAnsi="Helvetica" w:cs="Times"/>
          <w:iCs/>
          <w:sz w:val="20"/>
          <w:szCs w:val="20"/>
          <w:lang w:val="en-US"/>
        </w:rPr>
        <w:t>ams / 20th Century fox Fanfare  / 0 min 17 s</w:t>
      </w:r>
    </w:p>
    <w:p w14:paraId="29311D8E" w14:textId="77777777" w:rsidR="004E1537" w:rsidRPr="002D609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  <w:lang w:val="en-US"/>
        </w:rPr>
      </w:pPr>
      <w:r w:rsidRPr="002D609E">
        <w:rPr>
          <w:rFonts w:ascii="Helvetica" w:hAnsi="Helvetica" w:cs="Times"/>
          <w:iCs/>
          <w:sz w:val="20"/>
          <w:szCs w:val="20"/>
          <w:lang w:val="en-US"/>
        </w:rPr>
        <w:t xml:space="preserve">Starwars soundtrack / geoff love and His Orchestra /0 min 27s </w:t>
      </w:r>
    </w:p>
    <w:p w14:paraId="5C47A900" w14:textId="77777777" w:rsidR="004E1537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  <w:lang w:val="en-US"/>
        </w:rPr>
      </w:pPr>
      <w:r w:rsidRPr="002D609E">
        <w:rPr>
          <w:rFonts w:ascii="Helvetica" w:hAnsi="Helvetica" w:cs="Times"/>
          <w:iCs/>
          <w:sz w:val="20"/>
          <w:szCs w:val="20"/>
          <w:lang w:val="en-US"/>
        </w:rPr>
        <w:t xml:space="preserve">Oh Suzanna / 2nd South Carolina string band/ 0 min 50s </w:t>
      </w:r>
    </w:p>
    <w:p w14:paraId="442B4BBA" w14:textId="77777777" w:rsidR="004E1537" w:rsidRPr="002D609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  <w:lang w:val="en-US"/>
        </w:rPr>
      </w:pPr>
      <w:r>
        <w:rPr>
          <w:rFonts w:ascii="Helvetica" w:hAnsi="Helvetica" w:cs="Times"/>
          <w:iCs/>
          <w:sz w:val="20"/>
          <w:szCs w:val="20"/>
          <w:lang w:val="en-US"/>
        </w:rPr>
        <w:t>John Williams / Flying theme “ ET “ / 0 min 50s</w:t>
      </w:r>
    </w:p>
    <w:p w14:paraId="4C04F988" w14:textId="77777777" w:rsidR="004E1537" w:rsidRPr="002D609E" w:rsidRDefault="004E1537" w:rsidP="004E1537">
      <w:pPr>
        <w:autoSpaceDE w:val="0"/>
        <w:adjustRightInd w:val="0"/>
        <w:ind w:left="284"/>
        <w:jc w:val="both"/>
        <w:rPr>
          <w:rFonts w:ascii="Helvetica" w:hAnsi="Helvetica" w:cs="Times"/>
          <w:iCs/>
          <w:sz w:val="20"/>
          <w:szCs w:val="20"/>
          <w:lang w:val="en-US"/>
        </w:rPr>
      </w:pPr>
      <w:r w:rsidRPr="002D609E">
        <w:rPr>
          <w:rFonts w:ascii="Helvetica" w:hAnsi="Helvetica" w:cs="Times"/>
          <w:iCs/>
          <w:sz w:val="20"/>
          <w:szCs w:val="20"/>
          <w:lang w:val="en-US"/>
        </w:rPr>
        <w:t xml:space="preserve">Unchained Melody / The righteous brothers / 0 min 30s. </w:t>
      </w:r>
    </w:p>
    <w:p w14:paraId="75E5C3E0" w14:textId="77777777" w:rsidR="004E1537" w:rsidRPr="00800B7E" w:rsidRDefault="004E1537" w:rsidP="004E1537">
      <w:pPr>
        <w:widowControl w:val="0"/>
        <w:autoSpaceDE w:val="0"/>
        <w:autoSpaceDN w:val="0"/>
        <w:adjustRightInd w:val="0"/>
        <w:ind w:left="284"/>
        <w:jc w:val="both"/>
        <w:rPr>
          <w:rFonts w:ascii="Helvetica" w:hAnsi="Helvetica" w:cs="Times"/>
          <w:iCs/>
          <w:color w:val="000000"/>
          <w:sz w:val="20"/>
          <w:szCs w:val="20"/>
          <w:lang w:val="en-US"/>
        </w:rPr>
      </w:pPr>
      <w:r w:rsidRPr="002D609E">
        <w:rPr>
          <w:rFonts w:ascii="Helvetica" w:hAnsi="Helvetica" w:cs="Times"/>
          <w:iCs/>
          <w:color w:val="000000"/>
          <w:sz w:val="20"/>
          <w:szCs w:val="20"/>
          <w:lang w:val="en-US"/>
        </w:rPr>
        <w:t>Can’t get enough of your love babe / Barry white /  0 min 50 s</w:t>
      </w:r>
    </w:p>
    <w:p w14:paraId="507BDBD3" w14:textId="07BBFB0E" w:rsidR="00BD0501" w:rsidRPr="004E1537" w:rsidRDefault="00BD0501" w:rsidP="004E1537"/>
    <w:sectPr w:rsidR="00BD0501" w:rsidRPr="004E1537" w:rsidSect="004E1537">
      <w:pgSz w:w="12240" w:h="15840"/>
      <w:pgMar w:top="284" w:right="720" w:bottom="284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C8"/>
    <w:rsid w:val="000E22E3"/>
    <w:rsid w:val="001118EB"/>
    <w:rsid w:val="00121D73"/>
    <w:rsid w:val="001D5E49"/>
    <w:rsid w:val="00233FEB"/>
    <w:rsid w:val="00265E07"/>
    <w:rsid w:val="002E4D87"/>
    <w:rsid w:val="0033177C"/>
    <w:rsid w:val="003C4042"/>
    <w:rsid w:val="004E1537"/>
    <w:rsid w:val="005711C8"/>
    <w:rsid w:val="005C433A"/>
    <w:rsid w:val="005D5FC7"/>
    <w:rsid w:val="00625464"/>
    <w:rsid w:val="006A088E"/>
    <w:rsid w:val="0070316F"/>
    <w:rsid w:val="008631C6"/>
    <w:rsid w:val="009A3531"/>
    <w:rsid w:val="00A66538"/>
    <w:rsid w:val="00AE7289"/>
    <w:rsid w:val="00BD0501"/>
    <w:rsid w:val="00CE665E"/>
    <w:rsid w:val="00DC527E"/>
    <w:rsid w:val="00E839F2"/>
    <w:rsid w:val="00EF402D"/>
    <w:rsid w:val="00FA3DC8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01974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3D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sSAScNEyGcPYLJytHX2Uddx5AV5oLW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Foxy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Olivier Tonon</cp:lastModifiedBy>
  <cp:revision>20</cp:revision>
  <dcterms:created xsi:type="dcterms:W3CDTF">2017-12-14T15:34:00Z</dcterms:created>
  <dcterms:modified xsi:type="dcterms:W3CDTF">2024-08-27T09:08:00Z</dcterms:modified>
</cp:coreProperties>
</file>